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23" w:rsidRPr="003E71D2" w:rsidRDefault="00822D07" w:rsidP="008C73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95450" y="723900"/>
            <wp:positionH relativeFrom="margin">
              <wp:align>left</wp:align>
            </wp:positionH>
            <wp:positionV relativeFrom="margin">
              <wp:align>top</wp:align>
            </wp:positionV>
            <wp:extent cx="1060585" cy="1495425"/>
            <wp:effectExtent l="0" t="0" r="6350" b="0"/>
            <wp:wrapSquare wrapText="bothSides"/>
            <wp:docPr id="1" name="Рисунок 1" descr="http://psiholog-ds.ucoz.ru/PsihologDOU/ba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PsihologDOU/bab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323" w:rsidRPr="003E71D2"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  <w:t>Консультативная деятельность психолога ДОУ</w:t>
      </w:r>
    </w:p>
    <w:p w:rsidR="008C7323" w:rsidRPr="009012B3" w:rsidRDefault="008C7323" w:rsidP="008C7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E71D2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r w:rsidRPr="003E71D2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9012B3">
        <w:rPr>
          <w:rFonts w:ascii="Arial" w:eastAsia="Times New Roman" w:hAnsi="Arial" w:cs="Arial"/>
          <w:sz w:val="28"/>
          <w:szCs w:val="28"/>
          <w:lang w:eastAsia="ru-RU"/>
        </w:rPr>
        <w:t>Консультативная помощь оказывается родителям и педагогам в индивидуальной форме.</w:t>
      </w:r>
    </w:p>
    <w:p w:rsidR="008C7323" w:rsidRPr="009012B3" w:rsidRDefault="008C7323" w:rsidP="008C7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12B3">
        <w:rPr>
          <w:rFonts w:ascii="Arial" w:eastAsia="Times New Roman" w:hAnsi="Arial" w:cs="Arial"/>
          <w:sz w:val="28"/>
          <w:szCs w:val="28"/>
          <w:lang w:eastAsia="ru-RU"/>
        </w:rPr>
        <w:t>Консультации психолога организуются в ДОУ следующими способами:</w:t>
      </w:r>
    </w:p>
    <w:p w:rsidR="008C7323" w:rsidRPr="009012B3" w:rsidRDefault="00822D07" w:rsidP="008C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6" w:tgtFrame="_self" w:history="1">
        <w:r w:rsidR="008C7323" w:rsidRPr="009012B3">
          <w:rPr>
            <w:rFonts w:ascii="Arial" w:eastAsia="Times New Roman" w:hAnsi="Arial" w:cs="Arial"/>
            <w:sz w:val="28"/>
            <w:szCs w:val="28"/>
            <w:lang w:eastAsia="ru-RU"/>
          </w:rPr>
          <w:t>по приглашению</w:t>
        </w:r>
      </w:hyperlink>
      <w:r w:rsidR="008C7323" w:rsidRPr="009012B3">
        <w:rPr>
          <w:rFonts w:ascii="Arial" w:eastAsia="Times New Roman" w:hAnsi="Arial" w:cs="Arial"/>
          <w:sz w:val="28"/>
          <w:szCs w:val="28"/>
          <w:lang w:eastAsia="ru-RU"/>
        </w:rPr>
        <w:t> 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решения,</w:t>
      </w:r>
    </w:p>
    <w:p w:rsidR="008C7323" w:rsidRPr="009012B3" w:rsidRDefault="008C7323" w:rsidP="008C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12B3">
        <w:rPr>
          <w:rFonts w:ascii="Arial" w:eastAsia="Times New Roman" w:hAnsi="Arial" w:cs="Arial"/>
          <w:sz w:val="28"/>
          <w:szCs w:val="28"/>
          <w:lang w:eastAsia="ru-RU"/>
        </w:rPr>
        <w:t>по самостоятельному обращению родителей и педагогов по проблемам воспитания и развития детей, </w:t>
      </w:r>
      <w:bookmarkStart w:id="0" w:name="_GoBack"/>
    </w:p>
    <w:bookmarkEnd w:id="0"/>
    <w:p w:rsidR="008C7323" w:rsidRPr="009012B3" w:rsidRDefault="008C7323" w:rsidP="008C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12B3">
        <w:rPr>
          <w:rFonts w:ascii="Arial" w:eastAsia="Times New Roman" w:hAnsi="Arial" w:cs="Arial"/>
          <w:sz w:val="28"/>
          <w:szCs w:val="28"/>
          <w:lang w:eastAsia="ru-RU"/>
        </w:rPr>
        <w:t xml:space="preserve">по личным обращениям сотрудников учреждения, а также для </w:t>
      </w:r>
      <w:proofErr w:type="spellStart"/>
      <w:r w:rsidRPr="009012B3">
        <w:rPr>
          <w:rFonts w:ascii="Arial" w:eastAsia="Times New Roman" w:hAnsi="Arial" w:cs="Arial"/>
          <w:sz w:val="28"/>
          <w:szCs w:val="28"/>
          <w:lang w:eastAsia="ru-RU"/>
        </w:rPr>
        <w:t>отреагирования</w:t>
      </w:r>
      <w:proofErr w:type="spellEnd"/>
      <w:r w:rsidRPr="009012B3">
        <w:rPr>
          <w:rFonts w:ascii="Arial" w:eastAsia="Times New Roman" w:hAnsi="Arial" w:cs="Arial"/>
          <w:sz w:val="28"/>
          <w:szCs w:val="28"/>
          <w:lang w:eastAsia="ru-RU"/>
        </w:rPr>
        <w:t xml:space="preserve"> актуального эмоционального состояния</w:t>
      </w:r>
    </w:p>
    <w:p w:rsidR="008C7323" w:rsidRPr="009012B3" w:rsidRDefault="008C7323" w:rsidP="008C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12B3">
        <w:rPr>
          <w:rFonts w:ascii="Arial" w:eastAsia="Times New Roman" w:hAnsi="Arial" w:cs="Arial"/>
          <w:sz w:val="28"/>
          <w:szCs w:val="28"/>
          <w:lang w:eastAsia="ru-RU"/>
        </w:rPr>
        <w:t>активная консультативная помощь оказывается родителям и педагогам в период адаптации детей к условиям ДОУ</w:t>
      </w:r>
    </w:p>
    <w:p w:rsidR="008C7323" w:rsidRPr="009012B3" w:rsidRDefault="008C7323" w:rsidP="008C7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12B3">
        <w:rPr>
          <w:rFonts w:ascii="Arial" w:eastAsia="Times New Roman" w:hAnsi="Arial" w:cs="Arial"/>
          <w:sz w:val="28"/>
          <w:szCs w:val="28"/>
          <w:lang w:eastAsia="ru-RU"/>
        </w:rPr>
        <w:t>Итогом психологического консультирования становятся варианты прогнозов развития и рекомендации, изложенные в понятной для клиента форме с описанием практических и коммуникативных действий, которые направлены на решение проблемы или снижение ее интенсивности. Для родителей рекомендации оформляются памяткой.</w:t>
      </w:r>
    </w:p>
    <w:p w:rsidR="008C7323" w:rsidRPr="009012B3" w:rsidRDefault="008C7323" w:rsidP="008C73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012B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C7323" w:rsidRPr="009012B3" w:rsidRDefault="00822D07" w:rsidP="008C73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6D7ABC" wp14:editId="4E0A683F">
            <wp:extent cx="4267200" cy="952500"/>
            <wp:effectExtent l="0" t="0" r="0" b="0"/>
            <wp:docPr id="2" name="Рисунок 2" descr="http://psiholog-ds.ucoz.ru/Navigaciy/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Navigaciy/a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23" w:rsidRDefault="008C7323" w:rsidP="008C73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</w:p>
    <w:p w:rsidR="00426512" w:rsidRDefault="00426512"/>
    <w:sectPr w:rsidR="0042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FCC"/>
    <w:multiLevelType w:val="multilevel"/>
    <w:tmpl w:val="599C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75"/>
    <w:rsid w:val="00426512"/>
    <w:rsid w:val="00822D07"/>
    <w:rsid w:val="008C7323"/>
    <w:rsid w:val="009012B3"/>
    <w:rsid w:val="00F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6E92-DE16-4E88-9118-7BAEC05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priglashenie_na_konsultaciju/8-1-0-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2021-12-03T19:00:00Z</dcterms:created>
  <dcterms:modified xsi:type="dcterms:W3CDTF">2021-12-04T06:41:00Z</dcterms:modified>
</cp:coreProperties>
</file>